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6434" w14:textId="0D849C34" w:rsidR="00CA7818" w:rsidRPr="00930DEF" w:rsidRDefault="00CA7818" w:rsidP="00CA7818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sz w:val="28"/>
          <w:szCs w:val="28"/>
        </w:rPr>
      </w:pPr>
      <w:r w:rsidRPr="00930DEF">
        <w:rPr>
          <w:rFonts w:ascii="Cambria" w:hAnsi="Cambria"/>
          <w:sz w:val="28"/>
          <w:szCs w:val="28"/>
        </w:rPr>
        <w:t>Воронежский филиал АСМС</w:t>
      </w:r>
      <w:r w:rsidR="00981F8F">
        <w:rPr>
          <w:rFonts w:ascii="Cambria" w:hAnsi="Cambria"/>
          <w:sz w:val="28"/>
          <w:szCs w:val="28"/>
        </w:rPr>
        <w:t xml:space="preserve"> и ФБУ «Тульский ЦСМ»</w:t>
      </w:r>
    </w:p>
    <w:p w14:paraId="5A2C1739" w14:textId="77777777" w:rsidR="00CA7818" w:rsidRPr="00AB0951" w:rsidRDefault="00CA7818" w:rsidP="00CA7818">
      <w:pPr>
        <w:jc w:val="center"/>
        <w:rPr>
          <w:sz w:val="28"/>
          <w:szCs w:val="28"/>
        </w:rPr>
      </w:pPr>
    </w:p>
    <w:p w14:paraId="6883DAF8" w14:textId="77777777" w:rsidR="00CA7818" w:rsidRPr="00470A98" w:rsidRDefault="00CA7818" w:rsidP="00CA7818">
      <w:pPr>
        <w:jc w:val="center"/>
        <w:rPr>
          <w:sz w:val="28"/>
          <w:szCs w:val="28"/>
        </w:rPr>
      </w:pPr>
      <w:r w:rsidRPr="005930BF">
        <w:rPr>
          <w:sz w:val="28"/>
          <w:szCs w:val="28"/>
        </w:rPr>
        <w:t>ТЕМАТИЧЕСКИЙ ПЛАН</w:t>
      </w:r>
      <w:r>
        <w:rPr>
          <w:sz w:val="28"/>
          <w:szCs w:val="28"/>
        </w:rPr>
        <w:t xml:space="preserve"> </w:t>
      </w:r>
    </w:p>
    <w:p w14:paraId="25744033" w14:textId="77777777" w:rsidR="00CA7818" w:rsidRDefault="00CA7818" w:rsidP="00CA78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повышения квалификации </w:t>
      </w:r>
    </w:p>
    <w:p w14:paraId="77CFB1C6" w14:textId="77777777" w:rsidR="00CA2401" w:rsidRDefault="00C41DD9" w:rsidP="00CA7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A2401">
        <w:rPr>
          <w:b/>
          <w:bCs/>
          <w:sz w:val="28"/>
          <w:szCs w:val="28"/>
        </w:rPr>
        <w:t xml:space="preserve">РАЗРАБОТКА И ВНЕДРЕНИЕ </w:t>
      </w:r>
      <w:r w:rsidR="00CA7818" w:rsidRPr="008E5C3F">
        <w:rPr>
          <w:b/>
          <w:bCs/>
          <w:sz w:val="28"/>
          <w:szCs w:val="28"/>
        </w:rPr>
        <w:t xml:space="preserve">СИСТЕМЫ МЕНЕДЖМЕНТА БЕЗОПАСНОСТИ ПИЩЕВОЙ ПРОДУКЦИИ </w:t>
      </w:r>
    </w:p>
    <w:p w14:paraId="75E4038B" w14:textId="2F621824" w:rsidR="00C41DD9" w:rsidRDefault="00CA2401" w:rsidP="00CA781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НА ОСНОВЕ СТАНДАРТОВ </w:t>
      </w:r>
      <w:r w:rsidR="00CA7818" w:rsidRPr="008E5C3F">
        <w:rPr>
          <w:b/>
          <w:bCs/>
          <w:sz w:val="28"/>
          <w:szCs w:val="28"/>
        </w:rPr>
        <w:t>ИСО 22000</w:t>
      </w:r>
      <w:r w:rsidR="008E5C3F" w:rsidRPr="008E5C3F">
        <w:rPr>
          <w:b/>
          <w:bCs/>
          <w:sz w:val="28"/>
          <w:szCs w:val="28"/>
        </w:rPr>
        <w:t>»</w:t>
      </w:r>
      <w:r w:rsidR="00C41DD9">
        <w:rPr>
          <w:b/>
          <w:bCs/>
          <w:sz w:val="28"/>
          <w:szCs w:val="28"/>
        </w:rPr>
        <w:t xml:space="preserve"> </w:t>
      </w:r>
      <w:r w:rsidR="00CA7818" w:rsidRPr="00CA7818">
        <w:rPr>
          <w:b/>
          <w:bCs/>
          <w:sz w:val="26"/>
          <w:szCs w:val="26"/>
        </w:rPr>
        <w:t>(</w:t>
      </w:r>
      <w:r w:rsidR="006B2210">
        <w:rPr>
          <w:b/>
          <w:bCs/>
          <w:sz w:val="26"/>
          <w:szCs w:val="26"/>
        </w:rPr>
        <w:t>40</w:t>
      </w:r>
      <w:r>
        <w:rPr>
          <w:b/>
          <w:bCs/>
          <w:sz w:val="26"/>
          <w:szCs w:val="26"/>
        </w:rPr>
        <w:t xml:space="preserve"> час</w:t>
      </w:r>
      <w:r w:rsidR="006B2210">
        <w:rPr>
          <w:b/>
          <w:bCs/>
          <w:sz w:val="26"/>
          <w:szCs w:val="26"/>
        </w:rPr>
        <w:t>ов</w:t>
      </w:r>
      <w:r w:rsidR="00CA7818" w:rsidRPr="00CA7818">
        <w:rPr>
          <w:b/>
          <w:bCs/>
          <w:sz w:val="26"/>
          <w:szCs w:val="26"/>
        </w:rPr>
        <w:t>)</w:t>
      </w:r>
    </w:p>
    <w:p w14:paraId="6144D8A5" w14:textId="6E1C1DE5" w:rsidR="00981F8F" w:rsidRPr="00CA7818" w:rsidRDefault="00981F8F" w:rsidP="00CA7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16-20 мая 2022 года</w:t>
      </w:r>
    </w:p>
    <w:p w14:paraId="4768ED32" w14:textId="77777777" w:rsidR="008E5C3F" w:rsidRPr="00662105" w:rsidRDefault="008E5C3F" w:rsidP="00643C15">
      <w:pPr>
        <w:jc w:val="center"/>
        <w:rPr>
          <w:b/>
          <w:bCs/>
        </w:rPr>
      </w:pPr>
    </w:p>
    <w:tbl>
      <w:tblPr>
        <w:tblW w:w="10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9214"/>
      </w:tblGrid>
      <w:tr w:rsidR="00DE00DB" w:rsidRPr="005D52DE" w14:paraId="438EE46B" w14:textId="77777777" w:rsidTr="00FE02BF">
        <w:trPr>
          <w:cantSplit/>
          <w:trHeight w:val="37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131" w14:textId="77777777" w:rsidR="00DE00DB" w:rsidRPr="005D52DE" w:rsidRDefault="00DE00DB" w:rsidP="006D2081">
            <w:pPr>
              <w:jc w:val="center"/>
              <w:rPr>
                <w:b/>
                <w:sz w:val="28"/>
                <w:szCs w:val="28"/>
              </w:rPr>
            </w:pPr>
            <w:r w:rsidRPr="005D52DE">
              <w:rPr>
                <w:b/>
                <w:sz w:val="28"/>
                <w:szCs w:val="28"/>
              </w:rPr>
              <w:t>№</w:t>
            </w:r>
          </w:p>
          <w:p w14:paraId="5448E91A" w14:textId="77777777" w:rsidR="00DE00DB" w:rsidRPr="005D52DE" w:rsidRDefault="00DE00DB" w:rsidP="006D2081">
            <w:pPr>
              <w:jc w:val="center"/>
              <w:rPr>
                <w:b/>
                <w:sz w:val="28"/>
                <w:szCs w:val="28"/>
              </w:rPr>
            </w:pPr>
            <w:r w:rsidRPr="005D52D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C0C" w14:textId="77777777" w:rsidR="00DE00DB" w:rsidRPr="005D52DE" w:rsidRDefault="00DE00DB" w:rsidP="006D2081">
            <w:pPr>
              <w:jc w:val="center"/>
              <w:rPr>
                <w:b/>
                <w:sz w:val="28"/>
                <w:szCs w:val="28"/>
              </w:rPr>
            </w:pPr>
            <w:r w:rsidRPr="005D52DE">
              <w:rPr>
                <w:b/>
                <w:sz w:val="28"/>
                <w:szCs w:val="28"/>
              </w:rPr>
              <w:t>Наименование разделов</w:t>
            </w:r>
          </w:p>
        </w:tc>
      </w:tr>
      <w:tr w:rsidR="00DE00DB" w:rsidRPr="005D52DE" w14:paraId="731602B4" w14:textId="77777777" w:rsidTr="005C5C20">
        <w:trPr>
          <w:cantSplit/>
          <w:trHeight w:val="322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F37" w14:textId="77777777" w:rsidR="00DE00DB" w:rsidRPr="005D52DE" w:rsidRDefault="00DE00DB" w:rsidP="00B14713">
            <w:pPr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2B8" w14:textId="77777777" w:rsidR="00DE00DB" w:rsidRPr="005D52DE" w:rsidRDefault="00DE00DB" w:rsidP="00B14713">
            <w:pPr>
              <w:rPr>
                <w:b/>
                <w:sz w:val="28"/>
                <w:szCs w:val="28"/>
              </w:rPr>
            </w:pPr>
          </w:p>
        </w:tc>
      </w:tr>
      <w:tr w:rsidR="00216532" w:rsidRPr="005D52DE" w14:paraId="598DA0DA" w14:textId="77777777" w:rsidTr="00FE02BF">
        <w:trPr>
          <w:trHeight w:val="1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8E1" w14:textId="77777777" w:rsidR="00216532" w:rsidRPr="005D52DE" w:rsidRDefault="00216532" w:rsidP="00FE02BF">
            <w:pPr>
              <w:numPr>
                <w:ilvl w:val="0"/>
                <w:numId w:val="1"/>
              </w:numPr>
              <w:ind w:left="0" w:firstLine="96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261" w14:textId="77777777" w:rsidR="00216532" w:rsidRPr="005D52DE" w:rsidRDefault="00216532" w:rsidP="005D52DE">
            <w:pPr>
              <w:jc w:val="both"/>
              <w:rPr>
                <w:b/>
                <w:bCs/>
                <w:sz w:val="28"/>
                <w:szCs w:val="28"/>
              </w:rPr>
            </w:pPr>
            <w:r w:rsidRPr="005D52DE">
              <w:rPr>
                <w:b/>
                <w:bCs/>
                <w:sz w:val="28"/>
                <w:szCs w:val="28"/>
              </w:rPr>
              <w:t xml:space="preserve">Современная концепция обеспечения качества и безопасности продукции. </w:t>
            </w:r>
          </w:p>
        </w:tc>
      </w:tr>
      <w:tr w:rsidR="00BD1FB2" w:rsidRPr="005D52DE" w14:paraId="2E2D4CE3" w14:textId="77777777" w:rsidTr="00FE02BF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B0BA" w14:textId="77777777" w:rsidR="00BD1FB2" w:rsidRPr="005D52DE" w:rsidRDefault="00BD1FB2" w:rsidP="00FE02BF">
            <w:pPr>
              <w:pStyle w:val="a5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87C3" w14:textId="77777777" w:rsidR="00BD1FB2" w:rsidRPr="005D52DE" w:rsidRDefault="0079248F" w:rsidP="0079248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D52DE">
              <w:rPr>
                <w:rFonts w:eastAsia="Helios"/>
                <w:sz w:val="28"/>
                <w:szCs w:val="28"/>
              </w:rPr>
              <w:t>Характеристика и содержание основных стандартов на системы менеджмента безопасности пищевой продукции.</w:t>
            </w:r>
          </w:p>
        </w:tc>
      </w:tr>
      <w:tr w:rsidR="00FE0FAE" w:rsidRPr="005D52DE" w14:paraId="26BC89A2" w14:textId="77777777" w:rsidTr="00FE02BF">
        <w:trPr>
          <w:trHeight w:val="1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C7C" w14:textId="77777777" w:rsidR="00FE0FAE" w:rsidRPr="005D52DE" w:rsidRDefault="00FE0FAE" w:rsidP="00FE02BF">
            <w:pPr>
              <w:pStyle w:val="a5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F4DC" w14:textId="77777777" w:rsidR="00FE0FAE" w:rsidRDefault="005D17F5" w:rsidP="005D17F5">
            <w:pPr>
              <w:rPr>
                <w:rFonts w:eastAsia="Helios"/>
                <w:sz w:val="28"/>
                <w:szCs w:val="28"/>
              </w:rPr>
            </w:pPr>
            <w:r w:rsidRPr="005D52DE">
              <w:rPr>
                <w:rFonts w:eastAsia="Helios"/>
                <w:sz w:val="28"/>
                <w:szCs w:val="28"/>
              </w:rPr>
              <w:t>Терминология систем менеджмента безопасности пищевой продукции</w:t>
            </w:r>
            <w:r w:rsidR="00981F8F">
              <w:rPr>
                <w:rFonts w:eastAsia="Helios"/>
                <w:sz w:val="28"/>
                <w:szCs w:val="28"/>
              </w:rPr>
              <w:t>.</w:t>
            </w:r>
          </w:p>
          <w:p w14:paraId="5247C77B" w14:textId="2E8D7ADB" w:rsidR="00981F8F" w:rsidRPr="005D52DE" w:rsidRDefault="00981F8F" w:rsidP="005D17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6532" w:rsidRPr="005D52DE" w14:paraId="17357274" w14:textId="77777777" w:rsidTr="00FE02BF">
        <w:trPr>
          <w:trHeight w:val="1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E6D" w14:textId="77777777" w:rsidR="00216532" w:rsidRPr="005D52DE" w:rsidRDefault="00216532" w:rsidP="00FE02BF">
            <w:pPr>
              <w:pStyle w:val="a5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B584" w14:textId="77777777" w:rsidR="00216532" w:rsidRPr="005D52DE" w:rsidRDefault="007F480E" w:rsidP="005D52DE">
            <w:pPr>
              <w:jc w:val="both"/>
              <w:rPr>
                <w:bCs/>
                <w:sz w:val="28"/>
                <w:szCs w:val="28"/>
              </w:rPr>
            </w:pPr>
            <w:r w:rsidRPr="005D52DE">
              <w:rPr>
                <w:bCs/>
                <w:sz w:val="28"/>
                <w:szCs w:val="28"/>
              </w:rPr>
              <w:t xml:space="preserve">Требования к пищевой безопасности </w:t>
            </w:r>
            <w:r w:rsidR="005D52DE" w:rsidRPr="005D52DE">
              <w:rPr>
                <w:bCs/>
                <w:sz w:val="28"/>
                <w:szCs w:val="28"/>
              </w:rPr>
              <w:t xml:space="preserve">в соответствии с техническими регламентами </w:t>
            </w:r>
            <w:r w:rsidRPr="005D52DE">
              <w:rPr>
                <w:bCs/>
                <w:sz w:val="28"/>
                <w:szCs w:val="28"/>
              </w:rPr>
              <w:t xml:space="preserve">по ТР ТС 021/2011, </w:t>
            </w:r>
            <w:r w:rsidRPr="005D52DE">
              <w:rPr>
                <w:sz w:val="28"/>
                <w:szCs w:val="28"/>
              </w:rPr>
              <w:t>ТР/ТС 022/2013, ТР ТС 005/2011</w:t>
            </w:r>
          </w:p>
        </w:tc>
      </w:tr>
      <w:tr w:rsidR="007F480E" w:rsidRPr="005D52DE" w14:paraId="22053C18" w14:textId="77777777" w:rsidTr="00FE02BF">
        <w:trPr>
          <w:trHeight w:val="1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C63" w14:textId="77777777" w:rsidR="007F480E" w:rsidRPr="005D52DE" w:rsidRDefault="007F480E" w:rsidP="00FE02BF">
            <w:pPr>
              <w:pStyle w:val="a5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069" w14:textId="77777777" w:rsidR="007F480E" w:rsidRPr="005D52DE" w:rsidRDefault="006A6AAD" w:rsidP="005D52DE">
            <w:pPr>
              <w:jc w:val="both"/>
              <w:rPr>
                <w:bCs/>
                <w:sz w:val="28"/>
                <w:szCs w:val="28"/>
              </w:rPr>
            </w:pPr>
            <w:r w:rsidRPr="005D52DE">
              <w:rPr>
                <w:bCs/>
                <w:sz w:val="28"/>
                <w:szCs w:val="28"/>
              </w:rPr>
              <w:t>Обзор м</w:t>
            </w:r>
            <w:r w:rsidR="007F480E" w:rsidRPr="005D52DE">
              <w:rPr>
                <w:bCs/>
                <w:sz w:val="28"/>
                <w:szCs w:val="28"/>
              </w:rPr>
              <w:t>етодологи</w:t>
            </w:r>
            <w:r w:rsidRPr="005D52DE">
              <w:rPr>
                <w:bCs/>
                <w:sz w:val="28"/>
                <w:szCs w:val="28"/>
              </w:rPr>
              <w:t>и</w:t>
            </w:r>
            <w:r w:rsidR="007F480E" w:rsidRPr="005D52DE">
              <w:rPr>
                <w:bCs/>
                <w:sz w:val="28"/>
                <w:szCs w:val="28"/>
              </w:rPr>
              <w:t xml:space="preserve"> и принцип</w:t>
            </w:r>
            <w:r w:rsidRPr="005D52DE">
              <w:rPr>
                <w:bCs/>
                <w:sz w:val="28"/>
                <w:szCs w:val="28"/>
              </w:rPr>
              <w:t>ов</w:t>
            </w:r>
            <w:r w:rsidR="007F480E" w:rsidRPr="005D52DE">
              <w:rPr>
                <w:bCs/>
                <w:sz w:val="28"/>
                <w:szCs w:val="28"/>
              </w:rPr>
              <w:t xml:space="preserve"> ХАССП.</w:t>
            </w:r>
            <w:r w:rsidR="006B2210" w:rsidRPr="005D52DE">
              <w:rPr>
                <w:bCs/>
                <w:sz w:val="28"/>
                <w:szCs w:val="28"/>
              </w:rPr>
              <w:t xml:space="preserve"> </w:t>
            </w:r>
            <w:r w:rsidR="006B2210" w:rsidRPr="005D52DE">
              <w:rPr>
                <w:sz w:val="28"/>
                <w:szCs w:val="28"/>
              </w:rPr>
              <w:t>Документирование процедур ХАССП</w:t>
            </w:r>
            <w:r w:rsidR="005D52DE" w:rsidRPr="005D52DE">
              <w:rPr>
                <w:sz w:val="28"/>
                <w:szCs w:val="28"/>
              </w:rPr>
              <w:t>. Разработка корректирующих действий</w:t>
            </w:r>
            <w:r w:rsidR="006B2210" w:rsidRPr="005D52DE">
              <w:rPr>
                <w:sz w:val="28"/>
                <w:szCs w:val="28"/>
              </w:rPr>
              <w:t xml:space="preserve">. </w:t>
            </w:r>
          </w:p>
        </w:tc>
      </w:tr>
      <w:tr w:rsidR="007F480E" w:rsidRPr="005D52DE" w14:paraId="6A4F1EC1" w14:textId="77777777" w:rsidTr="00FE02BF">
        <w:trPr>
          <w:trHeight w:val="1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74A" w14:textId="77777777" w:rsidR="007F480E" w:rsidRPr="005D52DE" w:rsidRDefault="007F480E" w:rsidP="00FE02BF">
            <w:pPr>
              <w:pStyle w:val="a5"/>
              <w:numPr>
                <w:ilvl w:val="0"/>
                <w:numId w:val="2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F22B" w14:textId="77777777" w:rsidR="007F480E" w:rsidRPr="005D52DE" w:rsidRDefault="007F480E" w:rsidP="006A6AAD">
            <w:pPr>
              <w:jc w:val="both"/>
              <w:rPr>
                <w:bCs/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Программы, лежащие в основе системы ХАССП. Понятие о надлежащих практиках (GMP, GHP).</w:t>
            </w:r>
          </w:p>
        </w:tc>
      </w:tr>
      <w:tr w:rsidR="00045A96" w:rsidRPr="005D52DE" w14:paraId="7C6C899D" w14:textId="77777777" w:rsidTr="00FE02BF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8B9" w14:textId="77777777" w:rsidR="00045A96" w:rsidRPr="005D52DE" w:rsidRDefault="00045A96" w:rsidP="00FE02BF">
            <w:pPr>
              <w:numPr>
                <w:ilvl w:val="0"/>
                <w:numId w:val="1"/>
              </w:numPr>
              <w:ind w:left="0" w:firstLine="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FA6" w14:textId="77777777" w:rsidR="00045A96" w:rsidRPr="005D52DE" w:rsidRDefault="00045A96" w:rsidP="005265BB">
            <w:pPr>
              <w:jc w:val="both"/>
              <w:rPr>
                <w:b/>
                <w:bCs/>
                <w:sz w:val="28"/>
                <w:szCs w:val="28"/>
              </w:rPr>
            </w:pPr>
            <w:r w:rsidRPr="005D52DE">
              <w:rPr>
                <w:b/>
                <w:bCs/>
                <w:sz w:val="28"/>
                <w:szCs w:val="28"/>
              </w:rPr>
              <w:t>Система менеджмента безопасности пищевой продукции (СМБПП) в соответствии с ГОСТ Р ИСО 22000-2019</w:t>
            </w:r>
          </w:p>
        </w:tc>
      </w:tr>
      <w:tr w:rsidR="00944096" w:rsidRPr="005D52DE" w14:paraId="7E9F9C35" w14:textId="77777777" w:rsidTr="00FE02BF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50B" w14:textId="77777777" w:rsidR="00944096" w:rsidRPr="005D52DE" w:rsidRDefault="00944096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E52" w14:textId="77777777" w:rsidR="00944096" w:rsidRPr="005D52DE" w:rsidRDefault="00E15402" w:rsidP="00E15402">
            <w:pPr>
              <w:jc w:val="both"/>
              <w:rPr>
                <w:b/>
                <w:bCs/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Характеристика стандарта ГОСТ Р ИСО 22000-2019. Структура, термины и определения, принципы СМБПП, область распространения</w:t>
            </w:r>
          </w:p>
        </w:tc>
      </w:tr>
      <w:tr w:rsidR="00E15402" w:rsidRPr="005D52DE" w14:paraId="0EBAAFCC" w14:textId="77777777" w:rsidTr="00E1540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729" w14:textId="77777777" w:rsidR="00E15402" w:rsidRPr="005D52DE" w:rsidRDefault="00E15402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EE1D" w14:textId="77777777" w:rsidR="00E15402" w:rsidRPr="005D52DE" w:rsidRDefault="00E15402" w:rsidP="009F2D97">
            <w:pPr>
              <w:jc w:val="both"/>
              <w:rPr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Анализ изменений требований ГОСТ Р ИСО 22000-2019 (ISO 22000:2018): среда организации, лидерство, планирование, средства обеспечения, производственная деятельность, оценка результатов деятельности, улучшение</w:t>
            </w:r>
          </w:p>
        </w:tc>
      </w:tr>
      <w:tr w:rsidR="00E15402" w:rsidRPr="005D52DE" w14:paraId="0100898E" w14:textId="77777777" w:rsidTr="00E1540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FBF" w14:textId="77777777" w:rsidR="00E15402" w:rsidRPr="005D52DE" w:rsidRDefault="00E15402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936C" w14:textId="77777777" w:rsidR="00E15402" w:rsidRPr="005D52DE" w:rsidRDefault="00E15402" w:rsidP="00E15402">
            <w:pPr>
              <w:jc w:val="both"/>
              <w:rPr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Реализация процессного подхода в соответствии с ГОСТ Р ИСО 22000-2019</w:t>
            </w:r>
          </w:p>
        </w:tc>
      </w:tr>
      <w:tr w:rsidR="00E15402" w:rsidRPr="005D52DE" w14:paraId="57C1D46A" w14:textId="77777777" w:rsidTr="00E1540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E9B" w14:textId="77777777" w:rsidR="00E15402" w:rsidRPr="005D52DE" w:rsidRDefault="00E15402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59E" w14:textId="77777777" w:rsidR="00E15402" w:rsidRPr="005D52DE" w:rsidRDefault="00E15402" w:rsidP="00E15402">
            <w:pPr>
              <w:jc w:val="both"/>
              <w:rPr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Риск-ориентированная деятельность в соответствии с ГОСТ Р ИСО 22000-2019</w:t>
            </w:r>
          </w:p>
        </w:tc>
      </w:tr>
      <w:tr w:rsidR="00944096" w:rsidRPr="005D52DE" w14:paraId="787A80CB" w14:textId="77777777" w:rsidTr="00E15402">
        <w:trPr>
          <w:trHeight w:val="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8C7" w14:textId="77777777" w:rsidR="00944096" w:rsidRPr="005D52DE" w:rsidRDefault="00944096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C55" w14:textId="77777777" w:rsidR="00944096" w:rsidRDefault="00E15402" w:rsidP="00944096">
            <w:pPr>
              <w:jc w:val="both"/>
              <w:rPr>
                <w:sz w:val="28"/>
                <w:szCs w:val="28"/>
              </w:rPr>
            </w:pPr>
            <w:r w:rsidRPr="005D52DE">
              <w:rPr>
                <w:sz w:val="28"/>
                <w:szCs w:val="28"/>
              </w:rPr>
              <w:t>Рекомендации по переходу на новую версию стандарта</w:t>
            </w:r>
            <w:r w:rsidR="009F2D97">
              <w:rPr>
                <w:sz w:val="28"/>
                <w:szCs w:val="28"/>
              </w:rPr>
              <w:t>.</w:t>
            </w:r>
          </w:p>
          <w:p w14:paraId="64039510" w14:textId="33693B73" w:rsidR="00981F8F" w:rsidRPr="005D52DE" w:rsidRDefault="00981F8F" w:rsidP="0094409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44096" w:rsidRPr="005D52DE" w14:paraId="509DDDB8" w14:textId="77777777" w:rsidTr="00FE02BF">
        <w:trPr>
          <w:trHeight w:val="4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0DD" w14:textId="77777777" w:rsidR="00944096" w:rsidRPr="005D52DE" w:rsidRDefault="00944096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E29" w14:textId="77777777" w:rsidR="00E15402" w:rsidRPr="005D52DE" w:rsidRDefault="00E15402" w:rsidP="009F2D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D52DE">
              <w:rPr>
                <w:rFonts w:eastAsia="Helios"/>
                <w:sz w:val="28"/>
                <w:szCs w:val="28"/>
              </w:rPr>
              <w:t xml:space="preserve">Применение инструментария по внедрению СМБПП: блок-схемы, диаграммы процесса, контрольных карт, метода 5W (5 </w:t>
            </w:r>
            <w:r w:rsidR="00A53075" w:rsidRPr="005D52DE">
              <w:rPr>
                <w:rFonts w:eastAsia="Helios"/>
                <w:sz w:val="28"/>
                <w:szCs w:val="28"/>
              </w:rPr>
              <w:t xml:space="preserve">почему), </w:t>
            </w:r>
            <w:r w:rsidRPr="005D52DE">
              <w:rPr>
                <w:rFonts w:eastAsia="Helios"/>
                <w:sz w:val="28"/>
                <w:szCs w:val="28"/>
              </w:rPr>
              <w:t>FMEA-анализа для анализа опасностей</w:t>
            </w:r>
            <w:r w:rsidR="00A53075" w:rsidRPr="005D52DE">
              <w:rPr>
                <w:rFonts w:eastAsia="Helios"/>
                <w:sz w:val="28"/>
                <w:szCs w:val="28"/>
              </w:rPr>
              <w:t xml:space="preserve"> и др.</w:t>
            </w:r>
          </w:p>
        </w:tc>
      </w:tr>
      <w:tr w:rsidR="00A53075" w:rsidRPr="005D52DE" w14:paraId="4E04D5F7" w14:textId="77777777" w:rsidTr="00A53075">
        <w:trPr>
          <w:trHeight w:val="1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B60" w14:textId="77777777" w:rsidR="00A53075" w:rsidRPr="005D52DE" w:rsidRDefault="00A53075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793" w14:textId="77777777" w:rsidR="00A53075" w:rsidRDefault="00A53075" w:rsidP="00A53075">
            <w:pPr>
              <w:autoSpaceDE w:val="0"/>
              <w:autoSpaceDN w:val="0"/>
              <w:adjustRightInd w:val="0"/>
              <w:rPr>
                <w:rFonts w:eastAsia="Helios"/>
                <w:sz w:val="28"/>
                <w:szCs w:val="28"/>
              </w:rPr>
            </w:pPr>
            <w:r w:rsidRPr="005D52DE">
              <w:rPr>
                <w:bCs/>
                <w:sz w:val="28"/>
                <w:szCs w:val="28"/>
              </w:rPr>
              <w:t xml:space="preserve">Сертификация </w:t>
            </w:r>
            <w:r w:rsidRPr="005D52DE">
              <w:rPr>
                <w:rFonts w:eastAsia="Helios"/>
                <w:sz w:val="28"/>
                <w:szCs w:val="28"/>
              </w:rPr>
              <w:t>СМБПП, схемы проведения</w:t>
            </w:r>
            <w:r w:rsidR="00981F8F">
              <w:rPr>
                <w:rFonts w:eastAsia="Helios"/>
                <w:sz w:val="28"/>
                <w:szCs w:val="28"/>
              </w:rPr>
              <w:t>.</w:t>
            </w:r>
          </w:p>
          <w:p w14:paraId="34D4426B" w14:textId="43C5EDAB" w:rsidR="00981F8F" w:rsidRPr="005D52DE" w:rsidRDefault="00981F8F" w:rsidP="00A53075">
            <w:pPr>
              <w:autoSpaceDE w:val="0"/>
              <w:autoSpaceDN w:val="0"/>
              <w:adjustRightInd w:val="0"/>
              <w:rPr>
                <w:rFonts w:eastAsia="Helios"/>
                <w:sz w:val="28"/>
                <w:szCs w:val="28"/>
              </w:rPr>
            </w:pPr>
          </w:p>
        </w:tc>
      </w:tr>
      <w:tr w:rsidR="005D52DE" w:rsidRPr="005D52DE" w14:paraId="71E188E7" w14:textId="77777777" w:rsidTr="00A53075">
        <w:trPr>
          <w:trHeight w:val="1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F6E" w14:textId="77777777" w:rsidR="005D52DE" w:rsidRPr="005D52DE" w:rsidRDefault="005D52DE" w:rsidP="00944096">
            <w:pPr>
              <w:numPr>
                <w:ilvl w:val="0"/>
                <w:numId w:val="4"/>
              </w:numPr>
              <w:ind w:left="414" w:hanging="3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FB9D" w14:textId="77777777" w:rsidR="005D52DE" w:rsidRPr="005D52DE" w:rsidRDefault="005D52DE" w:rsidP="005D52D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Основные подходы и методология проведения аудита </w:t>
            </w:r>
            <w:r w:rsidRPr="005D52DE">
              <w:rPr>
                <w:bCs/>
                <w:sz w:val="28"/>
                <w:szCs w:val="28"/>
              </w:rPr>
              <w:t>СМБПП в соответствии с ГОСТ Р ИСО 19011-2012 «Руководящие указания по аудиту систем менеджмента»</w:t>
            </w:r>
            <w:r>
              <w:rPr>
                <w:sz w:val="28"/>
                <w:szCs w:val="28"/>
              </w:rPr>
              <w:t xml:space="preserve">. </w:t>
            </w:r>
            <w:r w:rsidRPr="005D52DE">
              <w:rPr>
                <w:sz w:val="28"/>
                <w:szCs w:val="28"/>
              </w:rPr>
              <w:t>Подготовка отчета по аудитам.</w:t>
            </w:r>
          </w:p>
        </w:tc>
      </w:tr>
    </w:tbl>
    <w:p w14:paraId="744E0212" w14:textId="77777777" w:rsidR="00BE78C1" w:rsidRDefault="00BE78C1" w:rsidP="005C5C20">
      <w:pPr>
        <w:spacing w:line="204" w:lineRule="auto"/>
      </w:pPr>
    </w:p>
    <w:sectPr w:rsidR="00BE78C1" w:rsidSect="005C5C20"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C16C3"/>
    <w:multiLevelType w:val="hybridMultilevel"/>
    <w:tmpl w:val="57222CE4"/>
    <w:lvl w:ilvl="0" w:tplc="99A8416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C18"/>
    <w:multiLevelType w:val="hybridMultilevel"/>
    <w:tmpl w:val="C0BEAF30"/>
    <w:lvl w:ilvl="0" w:tplc="2166A0BC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65B9B"/>
    <w:multiLevelType w:val="hybridMultilevel"/>
    <w:tmpl w:val="2C146ACE"/>
    <w:lvl w:ilvl="0" w:tplc="4D6EEC9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C15"/>
    <w:rsid w:val="00045A96"/>
    <w:rsid w:val="00072834"/>
    <w:rsid w:val="000E5F60"/>
    <w:rsid w:val="001906BD"/>
    <w:rsid w:val="00216532"/>
    <w:rsid w:val="002B0880"/>
    <w:rsid w:val="002B6854"/>
    <w:rsid w:val="00370A53"/>
    <w:rsid w:val="003C4E31"/>
    <w:rsid w:val="0046712B"/>
    <w:rsid w:val="004B1F00"/>
    <w:rsid w:val="004E1ED0"/>
    <w:rsid w:val="005265BB"/>
    <w:rsid w:val="005932FA"/>
    <w:rsid w:val="005954A3"/>
    <w:rsid w:val="005B6642"/>
    <w:rsid w:val="005C5C20"/>
    <w:rsid w:val="005D17F5"/>
    <w:rsid w:val="005D52DE"/>
    <w:rsid w:val="005E3B3B"/>
    <w:rsid w:val="00643C15"/>
    <w:rsid w:val="00662105"/>
    <w:rsid w:val="00691513"/>
    <w:rsid w:val="006A6AAD"/>
    <w:rsid w:val="006B2210"/>
    <w:rsid w:val="006D2081"/>
    <w:rsid w:val="006E2130"/>
    <w:rsid w:val="0079248F"/>
    <w:rsid w:val="007A6ABD"/>
    <w:rsid w:val="007F480E"/>
    <w:rsid w:val="0080301A"/>
    <w:rsid w:val="0080636D"/>
    <w:rsid w:val="008429AB"/>
    <w:rsid w:val="00867AC3"/>
    <w:rsid w:val="00870A8B"/>
    <w:rsid w:val="008B7A25"/>
    <w:rsid w:val="008E041F"/>
    <w:rsid w:val="008E5C3F"/>
    <w:rsid w:val="008F7531"/>
    <w:rsid w:val="009309A3"/>
    <w:rsid w:val="00944096"/>
    <w:rsid w:val="00981F8F"/>
    <w:rsid w:val="009C6DFD"/>
    <w:rsid w:val="009D2543"/>
    <w:rsid w:val="009F2D97"/>
    <w:rsid w:val="00A53075"/>
    <w:rsid w:val="00A5375E"/>
    <w:rsid w:val="00A73055"/>
    <w:rsid w:val="00A812DA"/>
    <w:rsid w:val="00AA22CF"/>
    <w:rsid w:val="00B14713"/>
    <w:rsid w:val="00B73147"/>
    <w:rsid w:val="00B731B9"/>
    <w:rsid w:val="00BC00A7"/>
    <w:rsid w:val="00BD1FB2"/>
    <w:rsid w:val="00BE78C1"/>
    <w:rsid w:val="00C1788A"/>
    <w:rsid w:val="00C25BC0"/>
    <w:rsid w:val="00C41DD9"/>
    <w:rsid w:val="00C8389E"/>
    <w:rsid w:val="00C967B8"/>
    <w:rsid w:val="00CA2401"/>
    <w:rsid w:val="00CA7818"/>
    <w:rsid w:val="00CC4392"/>
    <w:rsid w:val="00CF03C9"/>
    <w:rsid w:val="00CF4A59"/>
    <w:rsid w:val="00D652B1"/>
    <w:rsid w:val="00D725D1"/>
    <w:rsid w:val="00D769C6"/>
    <w:rsid w:val="00DE00DB"/>
    <w:rsid w:val="00E06738"/>
    <w:rsid w:val="00E12F27"/>
    <w:rsid w:val="00E15402"/>
    <w:rsid w:val="00E725AB"/>
    <w:rsid w:val="00E736A3"/>
    <w:rsid w:val="00EB34F8"/>
    <w:rsid w:val="00F1364A"/>
    <w:rsid w:val="00F22C7C"/>
    <w:rsid w:val="00F25842"/>
    <w:rsid w:val="00F4026B"/>
    <w:rsid w:val="00F65AE0"/>
    <w:rsid w:val="00F7086E"/>
    <w:rsid w:val="00F8346E"/>
    <w:rsid w:val="00F914B5"/>
    <w:rsid w:val="00FB4B3D"/>
    <w:rsid w:val="00FE02BF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5C811"/>
  <w15:docId w15:val="{11F62097-26F4-4FE2-A241-146B91A0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C15"/>
    <w:rPr>
      <w:sz w:val="24"/>
      <w:szCs w:val="24"/>
    </w:rPr>
  </w:style>
  <w:style w:type="paragraph" w:styleId="2">
    <w:name w:val="heading 2"/>
    <w:basedOn w:val="a"/>
    <w:next w:val="a"/>
    <w:qFormat/>
    <w:rsid w:val="00643C15"/>
    <w:pPr>
      <w:keepNext/>
      <w:spacing w:line="204" w:lineRule="auto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643C15"/>
    <w:pPr>
      <w:keepNext/>
      <w:spacing w:line="204" w:lineRule="auto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C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8E5C3F"/>
    <w:pPr>
      <w:spacing w:line="201" w:lineRule="atLeast"/>
    </w:pPr>
    <w:rPr>
      <w:rFonts w:ascii="GaramondC" w:hAnsi="GaramondC"/>
      <w:color w:val="auto"/>
    </w:rPr>
  </w:style>
  <w:style w:type="paragraph" w:styleId="a3">
    <w:name w:val="header"/>
    <w:basedOn w:val="a"/>
    <w:link w:val="a4"/>
    <w:uiPriority w:val="99"/>
    <w:rsid w:val="00CA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818"/>
    <w:rPr>
      <w:sz w:val="24"/>
      <w:szCs w:val="24"/>
    </w:rPr>
  </w:style>
  <w:style w:type="paragraph" w:styleId="a5">
    <w:name w:val="List Paragraph"/>
    <w:basedOn w:val="a"/>
    <w:uiPriority w:val="34"/>
    <w:qFormat/>
    <w:rsid w:val="0021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sapego</dc:creator>
  <cp:lastModifiedBy>Мельникова Татьяна Васильевна</cp:lastModifiedBy>
  <cp:revision>8</cp:revision>
  <cp:lastPrinted>2020-01-27T14:01:00Z</cp:lastPrinted>
  <dcterms:created xsi:type="dcterms:W3CDTF">2020-10-08T13:23:00Z</dcterms:created>
  <dcterms:modified xsi:type="dcterms:W3CDTF">2022-04-25T12:16:00Z</dcterms:modified>
</cp:coreProperties>
</file>